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Приложение № 1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к постановлению главы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 xml:space="preserve">муниципального образования </w:t>
      </w:r>
    </w:p>
    <w:p w:rsidR="00025D9D" w:rsidRPr="00686810" w:rsidRDefault="00436BBC" w:rsidP="00025D9D">
      <w:pPr>
        <w:jc w:val="right"/>
        <w:rPr>
          <w:sz w:val="28"/>
          <w:szCs w:val="28"/>
        </w:rPr>
      </w:pPr>
      <w:r>
        <w:rPr>
          <w:sz w:val="28"/>
          <w:szCs w:val="28"/>
        </w:rPr>
        <w:t>«Коневское</w:t>
      </w:r>
      <w:r w:rsidR="00025D9D" w:rsidRPr="00686810">
        <w:rPr>
          <w:sz w:val="28"/>
          <w:szCs w:val="28"/>
        </w:rPr>
        <w:t>»</w:t>
      </w:r>
    </w:p>
    <w:p w:rsidR="00025D9D" w:rsidRPr="00686810" w:rsidRDefault="00436BBC" w:rsidP="00025D9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14 декабря</w:t>
      </w:r>
      <w:r w:rsidR="00025D9D" w:rsidRPr="00686810">
        <w:rPr>
          <w:sz w:val="28"/>
          <w:szCs w:val="28"/>
        </w:rPr>
        <w:t xml:space="preserve"> 2020 </w:t>
      </w:r>
      <w:r w:rsidR="00025D9D" w:rsidRPr="00B25B9F">
        <w:rPr>
          <w:sz w:val="28"/>
          <w:szCs w:val="28"/>
        </w:rPr>
        <w:t xml:space="preserve">года </w:t>
      </w:r>
      <w:r w:rsidR="00B25B9F" w:rsidRPr="00B25B9F">
        <w:rPr>
          <w:sz w:val="28"/>
          <w:szCs w:val="28"/>
        </w:rPr>
        <w:t>№ 47</w:t>
      </w:r>
    </w:p>
    <w:p w:rsidR="00025D9D" w:rsidRPr="00686810" w:rsidRDefault="00025D9D" w:rsidP="00025D9D">
      <w:pPr>
        <w:autoSpaceDE w:val="0"/>
        <w:jc w:val="center"/>
        <w:rPr>
          <w:b/>
          <w:sz w:val="28"/>
          <w:szCs w:val="28"/>
        </w:rPr>
      </w:pPr>
    </w:p>
    <w:p w:rsidR="00025D9D" w:rsidRDefault="00025D9D" w:rsidP="00025D9D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1B4089">
        <w:rPr>
          <w:rFonts w:ascii="Times New Roman" w:hAnsi="Times New Roman" w:cs="Times New Roman"/>
          <w:sz w:val="28"/>
          <w:szCs w:val="28"/>
        </w:rPr>
        <w:t>ЬНОГО ОБРАЗОВАНИЯ «КОНЕВСКОЕ</w:t>
      </w:r>
      <w:bookmarkStart w:id="0" w:name="_GoBack"/>
      <w:bookmarkEnd w:id="0"/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C3A3F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</w:t>
      </w:r>
      <w:r w:rsidR="00436BBC">
        <w:rPr>
          <w:b/>
          <w:sz w:val="28"/>
          <w:szCs w:val="28"/>
        </w:rPr>
        <w:t>ипального образования «Коневское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>муниципального района, путем</w:t>
      </w:r>
      <w:r>
        <w:rPr>
          <w:b/>
          <w:sz w:val="28"/>
          <w:szCs w:val="28"/>
        </w:rPr>
        <w:t xml:space="preserve"> </w:t>
      </w:r>
      <w:r w:rsidRPr="00AD09C3">
        <w:rPr>
          <w:b/>
          <w:sz w:val="28"/>
          <w:szCs w:val="28"/>
        </w:rPr>
        <w:t xml:space="preserve">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>
        <w:rPr>
          <w:b/>
          <w:sz w:val="28"/>
          <w:szCs w:val="28"/>
        </w:rPr>
        <w:t xml:space="preserve"> 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</w:t>
      </w:r>
      <w:r w:rsidR="00436BBC">
        <w:rPr>
          <w:sz w:val="28"/>
          <w:szCs w:val="28"/>
        </w:rPr>
        <w:t>ипального образования «Коневское</w:t>
      </w:r>
      <w:r>
        <w:rPr>
          <w:sz w:val="28"/>
          <w:szCs w:val="28"/>
        </w:rPr>
        <w:t xml:space="preserve">» муниципальный Совет </w:t>
      </w:r>
      <w:r w:rsidRPr="0070498C">
        <w:rPr>
          <w:sz w:val="28"/>
          <w:szCs w:val="28"/>
        </w:rPr>
        <w:t>муниципального образования «</w:t>
      </w:r>
      <w:r w:rsidR="00436BBC">
        <w:rPr>
          <w:sz w:val="28"/>
          <w:szCs w:val="28"/>
        </w:rPr>
        <w:t>Коневское</w:t>
      </w:r>
      <w:r w:rsidRPr="007049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</w:t>
      </w:r>
      <w:r w:rsidR="00436BBC">
        <w:rPr>
          <w:sz w:val="28"/>
          <w:szCs w:val="28"/>
        </w:rPr>
        <w:t>ипального образования «Коневское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="00436BBC">
        <w:rPr>
          <w:color w:val="000000"/>
          <w:sz w:val="28"/>
          <w:szCs w:val="28"/>
        </w:rPr>
        <w:t>«Емцовское», «Кенозерское»</w:t>
      </w:r>
      <w:r>
        <w:rPr>
          <w:color w:val="000000"/>
          <w:sz w:val="28"/>
          <w:szCs w:val="28"/>
        </w:rPr>
        <w:t xml:space="preserve">, «Обозерское», </w:t>
      </w:r>
      <w:r w:rsidR="00436BBC">
        <w:rPr>
          <w:color w:val="000000"/>
          <w:sz w:val="28"/>
          <w:szCs w:val="28"/>
        </w:rPr>
        <w:t xml:space="preserve">«Оксовское», </w:t>
      </w:r>
      <w:r w:rsidRPr="00025D9D">
        <w:rPr>
          <w:color w:val="000000"/>
          <w:sz w:val="28"/>
          <w:szCs w:val="28"/>
        </w:rPr>
        <w:t xml:space="preserve">«Плесецкое», «Пуксоозерское», «Савинское», </w:t>
      </w:r>
      <w:r w:rsidRPr="00025D9D">
        <w:rPr>
          <w:color w:val="000000"/>
          <w:sz w:val="28"/>
          <w:szCs w:val="28"/>
        </w:rPr>
        <w:lastRenderedPageBreak/>
        <w:t>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«Курьер Прионежья» и разместить на официальном сайте муниципального образования «</w:t>
      </w:r>
      <w:r w:rsidR="00436BBC">
        <w:rPr>
          <w:sz w:val="28"/>
          <w:szCs w:val="28"/>
        </w:rPr>
        <w:t>Коневское</w:t>
      </w:r>
      <w:r>
        <w:rPr>
          <w:sz w:val="28"/>
          <w:szCs w:val="28"/>
        </w:rPr>
        <w:t xml:space="preserve">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436BBC">
        <w:rPr>
          <w:sz w:val="28"/>
          <w:szCs w:val="28"/>
        </w:rPr>
        <w:t xml:space="preserve"> «Коневское</w:t>
      </w:r>
      <w:r w:rsidR="00B61E94">
        <w:rPr>
          <w:sz w:val="28"/>
          <w:szCs w:val="28"/>
        </w:rPr>
        <w:t>»</w:t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436BBC">
        <w:rPr>
          <w:sz w:val="28"/>
          <w:szCs w:val="28"/>
        </w:rPr>
        <w:t xml:space="preserve">           А.А. Костин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B61E94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436BBC">
        <w:rPr>
          <w:szCs w:val="28"/>
        </w:rPr>
        <w:t xml:space="preserve"> «Коневское</w:t>
      </w:r>
      <w:r w:rsidR="00B61E94">
        <w:rPr>
          <w:szCs w:val="28"/>
        </w:rPr>
        <w:t>»</w:t>
      </w:r>
      <w:r w:rsidR="00B61E94">
        <w:rPr>
          <w:szCs w:val="28"/>
        </w:rPr>
        <w:tab/>
      </w:r>
      <w:r w:rsidR="00B61E94">
        <w:rPr>
          <w:szCs w:val="28"/>
        </w:rPr>
        <w:tab/>
      </w:r>
      <w:r w:rsidR="00B61E94">
        <w:rPr>
          <w:szCs w:val="28"/>
        </w:rPr>
        <w:tab/>
        <w:t xml:space="preserve">           </w:t>
      </w:r>
      <w:r w:rsidR="00436BBC">
        <w:rPr>
          <w:szCs w:val="28"/>
        </w:rPr>
        <w:t xml:space="preserve">  О.А. Осина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/>
    <w:sectPr w:rsidR="00D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D"/>
    <w:rsid w:val="00025D9D"/>
    <w:rsid w:val="00191A92"/>
    <w:rsid w:val="001B4089"/>
    <w:rsid w:val="002533BD"/>
    <w:rsid w:val="00436BBC"/>
    <w:rsid w:val="00686810"/>
    <w:rsid w:val="00B25B9F"/>
    <w:rsid w:val="00B61E94"/>
    <w:rsid w:val="00D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28DB"/>
  <w15:chartTrackingRefBased/>
  <w15:docId w15:val="{A6570050-3BBD-405D-A6E7-2BDBDC6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4</cp:revision>
  <dcterms:created xsi:type="dcterms:W3CDTF">2020-12-12T10:50:00Z</dcterms:created>
  <dcterms:modified xsi:type="dcterms:W3CDTF">2020-12-14T07:18:00Z</dcterms:modified>
</cp:coreProperties>
</file>